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19E8" w14:textId="565D36B7" w:rsidR="001956E0" w:rsidRPr="00687583" w:rsidRDefault="001956E0" w:rsidP="001956E0">
      <w:pPr>
        <w:spacing w:before="100" w:beforeAutospacing="1" w:after="100" w:afterAutospacing="1"/>
        <w:rPr>
          <w:rFonts w:ascii="Poppins" w:eastAsiaTheme="minorEastAsia" w:hAnsi="Poppins" w:cs="Poppins"/>
          <w:color w:val="0E101A"/>
          <w:sz w:val="24"/>
          <w:szCs w:val="24"/>
          <w:lang w:eastAsia="en-NZ"/>
        </w:rPr>
      </w:pPr>
      <w:r w:rsidRPr="00687583">
        <w:rPr>
          <w:rFonts w:ascii="Poppins" w:eastAsiaTheme="minorEastAsia" w:hAnsi="Poppins" w:cs="Poppins"/>
          <w:color w:val="0E101A"/>
          <w:sz w:val="24"/>
          <w:szCs w:val="24"/>
          <w:lang w:eastAsia="en-NZ"/>
        </w:rPr>
        <w:t xml:space="preserve">Cyclone Gabrielle has left our communities in a state of distress. This is an upsetting </w:t>
      </w:r>
      <w:proofErr w:type="gramStart"/>
      <w:r w:rsidRPr="00687583">
        <w:rPr>
          <w:rFonts w:ascii="Poppins" w:eastAsiaTheme="minorEastAsia" w:hAnsi="Poppins" w:cs="Poppins"/>
          <w:color w:val="0E101A"/>
          <w:sz w:val="24"/>
          <w:szCs w:val="24"/>
          <w:lang w:eastAsia="en-NZ"/>
        </w:rPr>
        <w:t>time</w:t>
      </w:r>
      <w:proofErr w:type="gramEnd"/>
      <w:r w:rsidRPr="00687583">
        <w:rPr>
          <w:rFonts w:ascii="Poppins" w:eastAsiaTheme="minorEastAsia" w:hAnsi="Poppins" w:cs="Poppins"/>
          <w:color w:val="0E101A"/>
          <w:sz w:val="24"/>
          <w:szCs w:val="24"/>
          <w:lang w:eastAsia="en-NZ"/>
        </w:rPr>
        <w:t xml:space="preserve"> and it impacts us all in different ways. Feeling distress in a challenging situation is very common and a normal response. Talking to others can really help. Your wellbeing matters.</w:t>
      </w:r>
    </w:p>
    <w:p w14:paraId="721FBCC9" w14:textId="13594ECE" w:rsidR="001956E0" w:rsidRPr="00687583" w:rsidRDefault="001956E0" w:rsidP="001956E0">
      <w:pPr>
        <w:spacing w:before="100" w:beforeAutospacing="1" w:after="100" w:afterAutospacing="1"/>
        <w:rPr>
          <w:rFonts w:ascii="Poppins" w:eastAsiaTheme="minorEastAsia" w:hAnsi="Poppins" w:cs="Poppins"/>
          <w:color w:val="0E101A"/>
          <w:lang w:eastAsia="en-NZ"/>
        </w:rPr>
      </w:pPr>
      <w:r w:rsidRPr="00687583">
        <w:rPr>
          <w:rFonts w:ascii="Poppins" w:eastAsiaTheme="minorEastAsia" w:hAnsi="Poppins" w:cs="Poppins"/>
          <w:color w:val="0E101A"/>
          <w:lang w:eastAsia="en-NZ"/>
        </w:rPr>
        <w:t xml:space="preserve">If you would like to talk to someone to get support with the way you’re feeling or a particular issue you’re facing, TXT </w:t>
      </w:r>
      <w:r w:rsidRPr="00687583">
        <w:rPr>
          <w:rFonts w:ascii="Poppins" w:eastAsiaTheme="minorEastAsia" w:hAnsi="Poppins" w:cs="Poppins"/>
          <w:b/>
          <w:bCs/>
          <w:color w:val="0E101A"/>
          <w:lang w:eastAsia="en-NZ"/>
        </w:rPr>
        <w:t>3718</w:t>
      </w:r>
      <w:r w:rsidRPr="00687583">
        <w:rPr>
          <w:rFonts w:ascii="Poppins" w:eastAsiaTheme="minorEastAsia" w:hAnsi="Poppins" w:cs="Poppins"/>
          <w:color w:val="0E101A"/>
          <w:lang w:eastAsia="en-NZ"/>
        </w:rPr>
        <w:t xml:space="preserve"> any day between 8am-8pm to kōrero with a trained professional from Vitae Response Services who can call you back for a supportive conversation about what’s going on for you.</w:t>
      </w:r>
      <w:r w:rsidR="00687583" w:rsidRPr="00687583">
        <w:rPr>
          <w:rFonts w:ascii="Poppins" w:hAnsi="Poppins" w:cs="Poppins"/>
        </w:rPr>
        <w:t xml:space="preserve"> Māori or Pasifika responders can be requested.</w:t>
      </w:r>
    </w:p>
    <w:p w14:paraId="28926F30" w14:textId="3DF41292" w:rsidR="001956E0" w:rsidRPr="00687583" w:rsidRDefault="001956E0" w:rsidP="001956E0">
      <w:pPr>
        <w:spacing w:before="100" w:beforeAutospacing="1" w:after="100" w:afterAutospacing="1"/>
        <w:rPr>
          <w:rFonts w:ascii="Poppins" w:eastAsiaTheme="minorEastAsia" w:hAnsi="Poppins" w:cs="Poppins"/>
          <w:color w:val="0E101A"/>
          <w:lang w:eastAsia="en-NZ"/>
        </w:rPr>
      </w:pPr>
      <w:r w:rsidRPr="00687583">
        <w:rPr>
          <w:rFonts w:ascii="Poppins" w:eastAsiaTheme="minorEastAsia" w:hAnsi="Poppins" w:cs="Poppins"/>
          <w:color w:val="0E101A"/>
          <w:lang w:eastAsia="en-NZ"/>
        </w:rPr>
        <w:t xml:space="preserve">You can talk about anything you </w:t>
      </w:r>
      <w:proofErr w:type="gramStart"/>
      <w:r w:rsidRPr="00687583">
        <w:rPr>
          <w:rFonts w:ascii="Poppins" w:eastAsiaTheme="minorEastAsia" w:hAnsi="Poppins" w:cs="Poppins"/>
          <w:color w:val="0E101A"/>
          <w:lang w:eastAsia="en-NZ"/>
        </w:rPr>
        <w:t>wish</w:t>
      </w:r>
      <w:proofErr w:type="gramEnd"/>
      <w:r w:rsidRPr="00687583">
        <w:rPr>
          <w:rFonts w:ascii="Poppins" w:eastAsiaTheme="minorEastAsia" w:hAnsi="Poppins" w:cs="Poppins"/>
          <w:color w:val="0E101A"/>
          <w:lang w:eastAsia="en-NZ"/>
        </w:rPr>
        <w:t xml:space="preserve"> and the responder will provide you with support and advice on what you can do next. This is not counselling, but an individual support session. </w:t>
      </w:r>
    </w:p>
    <w:p w14:paraId="14C03D3C" w14:textId="53A30A1C" w:rsidR="001956E0" w:rsidRPr="00687583" w:rsidRDefault="001956E0" w:rsidP="001956E0">
      <w:pPr>
        <w:spacing w:before="100" w:beforeAutospacing="1" w:after="100" w:afterAutospacing="1"/>
        <w:rPr>
          <w:rFonts w:ascii="Poppins" w:eastAsiaTheme="minorEastAsia" w:hAnsi="Poppins" w:cs="Poppins"/>
          <w:color w:val="0E101A"/>
          <w:lang w:eastAsia="en-NZ"/>
        </w:rPr>
      </w:pPr>
      <w:r w:rsidRPr="00687583">
        <w:rPr>
          <w:rFonts w:ascii="Poppins" w:eastAsiaTheme="minorEastAsia" w:hAnsi="Poppins" w:cs="Poppins"/>
          <w:color w:val="0E101A"/>
          <w:lang w:eastAsia="en-NZ"/>
        </w:rPr>
        <w:t xml:space="preserve">Calls are free, confidential and separate from your existing employee assistance options. </w:t>
      </w:r>
    </w:p>
    <w:p w14:paraId="692593D6" w14:textId="18CF827E" w:rsidR="001956E0" w:rsidRPr="00687583" w:rsidRDefault="001956E0" w:rsidP="001956E0">
      <w:pPr>
        <w:spacing w:before="100" w:beforeAutospacing="1" w:after="100" w:afterAutospacing="1"/>
        <w:rPr>
          <w:rFonts w:ascii="Poppins" w:eastAsiaTheme="minorEastAsia" w:hAnsi="Poppins" w:cs="Poppins"/>
          <w:color w:val="0E101A"/>
          <w:lang w:eastAsia="en-NZ"/>
        </w:rPr>
      </w:pPr>
      <w:r w:rsidRPr="00687583">
        <w:rPr>
          <w:rFonts w:ascii="Poppins" w:eastAsiaTheme="minorEastAsia" w:hAnsi="Poppins" w:cs="Poppins"/>
          <w:b/>
          <w:bCs/>
          <w:color w:val="0E101A"/>
          <w:lang w:eastAsia="en-NZ"/>
        </w:rPr>
        <w:t xml:space="preserve">Who </w:t>
      </w:r>
      <w:proofErr w:type="gramStart"/>
      <w:r w:rsidRPr="00687583">
        <w:rPr>
          <w:rFonts w:ascii="Poppins" w:eastAsiaTheme="minorEastAsia" w:hAnsi="Poppins" w:cs="Poppins"/>
          <w:b/>
          <w:bCs/>
          <w:color w:val="0E101A"/>
          <w:lang w:eastAsia="en-NZ"/>
        </w:rPr>
        <w:t>is</w:t>
      </w:r>
      <w:proofErr w:type="gramEnd"/>
      <w:r w:rsidRPr="00687583">
        <w:rPr>
          <w:rFonts w:ascii="Poppins" w:eastAsiaTheme="minorEastAsia" w:hAnsi="Poppins" w:cs="Poppins"/>
          <w:b/>
          <w:bCs/>
          <w:color w:val="0E101A"/>
          <w:lang w:eastAsia="en-NZ"/>
        </w:rPr>
        <w:t xml:space="preserve"> Vitae?</w:t>
      </w:r>
      <w:r w:rsidRPr="00687583">
        <w:rPr>
          <w:rFonts w:ascii="Poppins" w:eastAsiaTheme="minorEastAsia" w:hAnsi="Poppins" w:cs="Poppins"/>
          <w:color w:val="0E101A"/>
          <w:lang w:eastAsia="en-NZ"/>
        </w:rPr>
        <w:t xml:space="preserve"> Vitae Early Response Services: Rātonga Tiakiwairua - Vitae has a dedicated, well-qualified team equipped to respond to workplace trauma, critical incidents, and other events that need an immediate response. Their team of trained professionals been providing early response services for over 20 years. </w:t>
      </w:r>
      <w:hyperlink r:id="rId6" w:history="1">
        <w:r w:rsidRPr="00687583">
          <w:rPr>
            <w:rStyle w:val="Hyperlink"/>
            <w:rFonts w:ascii="Poppins" w:hAnsi="Poppins" w:cs="Poppins"/>
            <w:color w:val="0C818F"/>
            <w:lang w:eastAsia="en-NZ"/>
          </w:rPr>
          <w:t>Click here</w:t>
        </w:r>
      </w:hyperlink>
      <w:r w:rsidRPr="00687583">
        <w:rPr>
          <w:rFonts w:ascii="Poppins" w:eastAsiaTheme="minorEastAsia" w:hAnsi="Poppins" w:cs="Poppins"/>
          <w:color w:val="0E101A"/>
          <w:lang w:eastAsia="en-NZ"/>
        </w:rPr>
        <w:t xml:space="preserve"> to learn more about Vitae</w:t>
      </w:r>
    </w:p>
    <w:p w14:paraId="471D74CF" w14:textId="6487B45B" w:rsidR="001956E0" w:rsidRDefault="00687583">
      <w:pPr>
        <w:rPr>
          <w:rFonts w:ascii="Poppins" w:hAnsi="Poppins" w:cs="Poppins"/>
        </w:rPr>
      </w:pPr>
      <w:r w:rsidRPr="00687583">
        <w:rPr>
          <w:rFonts w:ascii="Poppins" w:eastAsiaTheme="minorEastAsia" w:hAnsi="Poppins" w:cs="Poppins"/>
          <w:noProof/>
          <w:color w:val="0C818F"/>
          <w:sz w:val="24"/>
          <w:szCs w:val="24"/>
          <w:lang w:eastAsia="en-NZ"/>
        </w:rPr>
        <mc:AlternateContent>
          <mc:Choice Requires="wps">
            <w:drawing>
              <wp:anchor distT="0" distB="0" distL="114300" distR="114300" simplePos="0" relativeHeight="251659264" behindDoc="0" locked="0" layoutInCell="1" allowOverlap="1" wp14:anchorId="509F7ED2" wp14:editId="622B9D61">
                <wp:simplePos x="0" y="0"/>
                <wp:positionH relativeFrom="page">
                  <wp:align>left</wp:align>
                </wp:positionH>
                <wp:positionV relativeFrom="paragraph">
                  <wp:posOffset>130810</wp:posOffset>
                </wp:positionV>
                <wp:extent cx="7943850" cy="3009900"/>
                <wp:effectExtent l="0" t="0" r="0" b="0"/>
                <wp:wrapNone/>
                <wp:docPr id="2" name="Rectangle 2"/>
                <wp:cNvGraphicFramePr/>
                <a:graphic xmlns:a="http://schemas.openxmlformats.org/drawingml/2006/main">
                  <a:graphicData uri="http://schemas.microsoft.com/office/word/2010/wordprocessingShape">
                    <wps:wsp>
                      <wps:cNvSpPr/>
                      <wps:spPr>
                        <a:xfrm>
                          <a:off x="0" y="0"/>
                          <a:ext cx="7943850" cy="3009900"/>
                        </a:xfrm>
                        <a:prstGeom prst="rect">
                          <a:avLst/>
                        </a:prstGeom>
                        <a:solidFill>
                          <a:srgbClr val="0C818F">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87B65" id="Rectangle 2" o:spid="_x0000_s1026" style="position:absolute;margin-left:0;margin-top:10.3pt;width:625.5pt;height:23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" fillcolor="#0c818f" stroked="f" strokeweight="1pt">
                <v:fill opacity="52428f"/>
                <w10:wrap anchorx="page"/>
              </v:rect>
            </w:pict>
          </mc:Fallback>
        </mc:AlternateContent>
      </w:r>
    </w:p>
    <w:p w14:paraId="59DB6431" w14:textId="348BFC70" w:rsidR="00687583" w:rsidRPr="00687583" w:rsidRDefault="00687583" w:rsidP="00687583">
      <w:pPr>
        <w:spacing w:before="100" w:beforeAutospacing="1" w:after="100" w:afterAutospacing="1"/>
        <w:rPr>
          <w:rFonts w:ascii="Poppins" w:eastAsiaTheme="minorEastAsia" w:hAnsi="Poppins" w:cs="Poppins"/>
          <w:color w:val="0E101A"/>
          <w:lang w:eastAsia="en-NZ"/>
        </w:rPr>
      </w:pPr>
      <w:r w:rsidRPr="00687583">
        <w:rPr>
          <w:rFonts w:ascii="Poppins" w:hAnsi="Poppins" w:cs="Poppins"/>
          <w:noProof/>
        </w:rPr>
        <mc:AlternateContent>
          <mc:Choice Requires="wps">
            <w:drawing>
              <wp:anchor distT="45720" distB="45720" distL="114300" distR="114300" simplePos="0" relativeHeight="251663360" behindDoc="0" locked="0" layoutInCell="1" allowOverlap="1" wp14:anchorId="79601F17" wp14:editId="0E9EE397">
                <wp:simplePos x="0" y="0"/>
                <wp:positionH relativeFrom="margin">
                  <wp:align>right</wp:align>
                </wp:positionH>
                <wp:positionV relativeFrom="paragraph">
                  <wp:posOffset>215265</wp:posOffset>
                </wp:positionV>
                <wp:extent cx="236093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F20283" w14:textId="77AFD19B" w:rsidR="00687583" w:rsidRPr="00687583" w:rsidRDefault="00687583" w:rsidP="00687583">
                            <w:pPr>
                              <w:rPr>
                                <w:rFonts w:ascii="Poppins" w:eastAsiaTheme="minorEastAsia" w:hAnsi="Poppins" w:cs="Poppins"/>
                                <w:b/>
                                <w:bCs/>
                                <w:color w:val="FFFFFF" w:themeColor="background1"/>
                                <w:lang w:eastAsia="en-NZ"/>
                              </w:rPr>
                            </w:pPr>
                            <w:r>
                              <w:rPr>
                                <w:rFonts w:ascii="Poppins" w:eastAsiaTheme="minorEastAsia" w:hAnsi="Poppins" w:cs="Poppins"/>
                                <w:b/>
                                <w:bCs/>
                                <w:color w:val="FFFFFF" w:themeColor="background1"/>
                                <w:lang w:eastAsia="en-NZ"/>
                              </w:rPr>
                              <w:t>Questions?</w:t>
                            </w:r>
                          </w:p>
                          <w:p w14:paraId="48574C82" w14:textId="2B5FDE34" w:rsidR="00687583" w:rsidRPr="00687583" w:rsidRDefault="00687583" w:rsidP="00687583">
                            <w:pPr>
                              <w:rPr>
                                <w:color w:val="FFFFFF" w:themeColor="background1"/>
                              </w:rPr>
                            </w:pPr>
                            <w:r w:rsidRPr="00687583">
                              <w:rPr>
                                <w:rFonts w:ascii="Poppins" w:eastAsiaTheme="minorEastAsia" w:hAnsi="Poppins" w:cs="Poppins"/>
                                <w:color w:val="FFFFFF" w:themeColor="background1"/>
                                <w:lang w:eastAsia="en-NZ"/>
                              </w:rPr>
                              <w:t xml:space="preserve">If you have any questions about this TXT 2 Call support </w:t>
                            </w:r>
                            <w:proofErr w:type="gramStart"/>
                            <w:r w:rsidRPr="00687583">
                              <w:rPr>
                                <w:rFonts w:ascii="Poppins" w:eastAsiaTheme="minorEastAsia" w:hAnsi="Poppins" w:cs="Poppins"/>
                                <w:color w:val="FFFFFF" w:themeColor="background1"/>
                                <w:lang w:eastAsia="en-NZ"/>
                              </w:rPr>
                              <w:t>service</w:t>
                            </w:r>
                            <w:proofErr w:type="gramEnd"/>
                            <w:r>
                              <w:rPr>
                                <w:rFonts w:ascii="Poppins" w:eastAsiaTheme="minorEastAsia" w:hAnsi="Poppins" w:cs="Poppins"/>
                                <w:color w:val="FFFFFF" w:themeColor="background1"/>
                                <w:lang w:eastAsia="en-NZ"/>
                              </w:rPr>
                              <w:t xml:space="preserve"> please connect with </w:t>
                            </w:r>
                            <w:hyperlink r:id="rId7" w:history="1">
                              <w:r w:rsidRPr="00687583">
                                <w:rPr>
                                  <w:rStyle w:val="Hyperlink"/>
                                  <w:rFonts w:ascii="Arial" w:hAnsi="Arial" w:cs="Arial"/>
                                  <w:color w:val="FFFFFF" w:themeColor="background1"/>
                                </w:rPr>
                                <w:t>primary.care@health.govt.nz</w:t>
                              </w:r>
                            </w:hyperlink>
                            <w:r w:rsidRPr="00687583">
                              <w:rPr>
                                <w:rFonts w:ascii="Arial" w:hAnsi="Arial" w:cs="Arial"/>
                                <w:color w:val="FFFFFF" w:themeColor="background1"/>
                              </w:rPr>
                              <w:t>.</w:t>
                            </w:r>
                            <w:r w:rsidRPr="00687583">
                              <w:rPr>
                                <w:rFonts w:ascii="Poppins" w:eastAsiaTheme="minorEastAsia" w:hAnsi="Poppins" w:cs="Poppins"/>
                                <w:color w:val="FFFFFF" w:themeColor="background1"/>
                                <w:lang w:eastAsia="en-NZ"/>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601F17" id="_x0000_t202" coordsize="21600,21600" o:spt="202" path="m,l,21600r21600,l21600,xe">
                <v:stroke joinstyle="miter"/>
                <v:path gradientshapeok="t" o:connecttype="rect"/>
              </v:shapetype>
              <v:shape id="Text Box 2" o:spid="_x0000_s1026" type="#_x0000_t202" style="position:absolute;margin-left:134.7pt;margin-top:16.95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" filled="f" stroked="f">
                <v:textbox style="mso-fit-shape-to-text:t">
                  <w:txbxContent>
                    <w:p w14:paraId="7DF20283" w14:textId="77AFD19B" w:rsidR="00687583" w:rsidRPr="00687583" w:rsidRDefault="00687583" w:rsidP="00687583">
                      <w:pPr>
                        <w:rPr>
                          <w:rFonts w:ascii="Poppins" w:eastAsiaTheme="minorEastAsia" w:hAnsi="Poppins" w:cs="Poppins"/>
                          <w:b/>
                          <w:bCs/>
                          <w:color w:val="FFFFFF" w:themeColor="background1"/>
                          <w:lang w:eastAsia="en-NZ"/>
                        </w:rPr>
                      </w:pPr>
                      <w:r>
                        <w:rPr>
                          <w:rFonts w:ascii="Poppins" w:eastAsiaTheme="minorEastAsia" w:hAnsi="Poppins" w:cs="Poppins"/>
                          <w:b/>
                          <w:bCs/>
                          <w:color w:val="FFFFFF" w:themeColor="background1"/>
                          <w:lang w:eastAsia="en-NZ"/>
                        </w:rPr>
                        <w:t>Questions?</w:t>
                      </w:r>
                    </w:p>
                    <w:p w14:paraId="48574C82" w14:textId="2B5FDE34" w:rsidR="00687583" w:rsidRPr="00687583" w:rsidRDefault="00687583" w:rsidP="00687583">
                      <w:pPr>
                        <w:rPr>
                          <w:color w:val="FFFFFF" w:themeColor="background1"/>
                        </w:rPr>
                      </w:pPr>
                      <w:r w:rsidRPr="00687583">
                        <w:rPr>
                          <w:rFonts w:ascii="Poppins" w:eastAsiaTheme="minorEastAsia" w:hAnsi="Poppins" w:cs="Poppins"/>
                          <w:color w:val="FFFFFF" w:themeColor="background1"/>
                          <w:lang w:eastAsia="en-NZ"/>
                        </w:rPr>
                        <w:t xml:space="preserve">If you have any questions about this TXT 2 Call support </w:t>
                      </w:r>
                      <w:proofErr w:type="gramStart"/>
                      <w:r w:rsidRPr="00687583">
                        <w:rPr>
                          <w:rFonts w:ascii="Poppins" w:eastAsiaTheme="minorEastAsia" w:hAnsi="Poppins" w:cs="Poppins"/>
                          <w:color w:val="FFFFFF" w:themeColor="background1"/>
                          <w:lang w:eastAsia="en-NZ"/>
                        </w:rPr>
                        <w:t>service</w:t>
                      </w:r>
                      <w:proofErr w:type="gramEnd"/>
                      <w:r>
                        <w:rPr>
                          <w:rFonts w:ascii="Poppins" w:eastAsiaTheme="minorEastAsia" w:hAnsi="Poppins" w:cs="Poppins"/>
                          <w:color w:val="FFFFFF" w:themeColor="background1"/>
                          <w:lang w:eastAsia="en-NZ"/>
                        </w:rPr>
                        <w:t xml:space="preserve"> please connect with </w:t>
                      </w:r>
                      <w:hyperlink r:id="rId8" w:history="1">
                        <w:r w:rsidRPr="00687583">
                          <w:rPr>
                            <w:rStyle w:val="Hyperlink"/>
                            <w:rFonts w:ascii="Arial" w:hAnsi="Arial" w:cs="Arial"/>
                            <w:color w:val="FFFFFF" w:themeColor="background1"/>
                          </w:rPr>
                          <w:t>primary.care@health.govt.nz</w:t>
                        </w:r>
                      </w:hyperlink>
                      <w:r w:rsidRPr="00687583">
                        <w:rPr>
                          <w:rFonts w:ascii="Arial" w:hAnsi="Arial" w:cs="Arial"/>
                          <w:color w:val="FFFFFF" w:themeColor="background1"/>
                        </w:rPr>
                        <w:t>.</w:t>
                      </w:r>
                      <w:r w:rsidRPr="00687583">
                        <w:rPr>
                          <w:rFonts w:ascii="Poppins" w:eastAsiaTheme="minorEastAsia" w:hAnsi="Poppins" w:cs="Poppins"/>
                          <w:color w:val="FFFFFF" w:themeColor="background1"/>
                          <w:lang w:eastAsia="en-NZ"/>
                        </w:rPr>
                        <w:t xml:space="preserve"> </w:t>
                      </w:r>
                    </w:p>
                  </w:txbxContent>
                </v:textbox>
                <w10:wrap type="square" anchorx="margin"/>
              </v:shape>
            </w:pict>
          </mc:Fallback>
        </mc:AlternateContent>
      </w:r>
      <w:r w:rsidRPr="00687583">
        <w:rPr>
          <w:rFonts w:ascii="Poppins" w:hAnsi="Poppins" w:cs="Poppins"/>
          <w:noProof/>
        </w:rPr>
        <mc:AlternateContent>
          <mc:Choice Requires="wps">
            <w:drawing>
              <wp:anchor distT="45720" distB="45720" distL="114300" distR="114300" simplePos="0" relativeHeight="251661312" behindDoc="0" locked="0" layoutInCell="1" allowOverlap="1" wp14:anchorId="20EDE0D7" wp14:editId="20162005">
                <wp:simplePos x="0" y="0"/>
                <wp:positionH relativeFrom="margin">
                  <wp:posOffset>-31750</wp:posOffset>
                </wp:positionH>
                <wp:positionV relativeFrom="paragraph">
                  <wp:posOffset>221615</wp:posOffset>
                </wp:positionV>
                <wp:extent cx="2360930" cy="14046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CFAB6E" w14:textId="229B1CF0" w:rsidR="00687583" w:rsidRPr="00687583" w:rsidRDefault="00687583">
                            <w:pPr>
                              <w:rPr>
                                <w:rFonts w:ascii="Poppins" w:eastAsiaTheme="minorEastAsia" w:hAnsi="Poppins" w:cs="Poppins"/>
                                <w:b/>
                                <w:bCs/>
                                <w:color w:val="FFFFFF" w:themeColor="background1"/>
                                <w:lang w:eastAsia="en-NZ"/>
                              </w:rPr>
                            </w:pPr>
                            <w:r w:rsidRPr="00687583">
                              <w:rPr>
                                <w:rFonts w:ascii="Poppins" w:eastAsiaTheme="minorEastAsia" w:hAnsi="Poppins" w:cs="Poppins"/>
                                <w:b/>
                                <w:bCs/>
                                <w:color w:val="FFFFFF" w:themeColor="background1"/>
                                <w:lang w:eastAsia="en-NZ"/>
                              </w:rPr>
                              <w:t>TXT 2 Call</w:t>
                            </w:r>
                            <w:r w:rsidR="00AD3137">
                              <w:rPr>
                                <w:rFonts w:ascii="Poppins" w:eastAsiaTheme="minorEastAsia" w:hAnsi="Poppins" w:cs="Poppins"/>
                                <w:b/>
                                <w:bCs/>
                                <w:color w:val="FFFFFF" w:themeColor="background1"/>
                                <w:lang w:eastAsia="en-NZ"/>
                              </w:rPr>
                              <w:t xml:space="preserve"> - 3718</w:t>
                            </w:r>
                          </w:p>
                          <w:p w14:paraId="226D9076" w14:textId="0F66CCE8" w:rsidR="00687583" w:rsidRPr="00687583" w:rsidRDefault="00687583">
                            <w:pPr>
                              <w:rPr>
                                <w:color w:val="FFFFFF" w:themeColor="background1"/>
                              </w:rPr>
                            </w:pPr>
                            <w:r w:rsidRPr="00687583">
                              <w:rPr>
                                <w:rFonts w:ascii="Poppins" w:eastAsiaTheme="minorEastAsia" w:hAnsi="Poppins" w:cs="Poppins"/>
                                <w:color w:val="FFFFFF" w:themeColor="background1"/>
                                <w:lang w:eastAsia="en-NZ"/>
                              </w:rPr>
                              <w:t>TXT your full name, contact number, area location and preferred day/time for a call back – either morning, afternoon or evening.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EDE0D7" id="_x0000_s1027" type="#_x0000_t202" style="position:absolute;margin-left:-2.5pt;margin-top:17.4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" filled="f" stroked="f">
                <v:textbox style="mso-fit-shape-to-text:t">
                  <w:txbxContent>
                    <w:p w14:paraId="75CFAB6E" w14:textId="229B1CF0" w:rsidR="00687583" w:rsidRPr="00687583" w:rsidRDefault="00687583">
                      <w:pPr>
                        <w:rPr>
                          <w:rFonts w:ascii="Poppins" w:eastAsiaTheme="minorEastAsia" w:hAnsi="Poppins" w:cs="Poppins"/>
                          <w:b/>
                          <w:bCs/>
                          <w:color w:val="FFFFFF" w:themeColor="background1"/>
                          <w:lang w:eastAsia="en-NZ"/>
                        </w:rPr>
                      </w:pPr>
                      <w:r w:rsidRPr="00687583">
                        <w:rPr>
                          <w:rFonts w:ascii="Poppins" w:eastAsiaTheme="minorEastAsia" w:hAnsi="Poppins" w:cs="Poppins"/>
                          <w:b/>
                          <w:bCs/>
                          <w:color w:val="FFFFFF" w:themeColor="background1"/>
                          <w:lang w:eastAsia="en-NZ"/>
                        </w:rPr>
                        <w:t>TXT 2 Call</w:t>
                      </w:r>
                      <w:r w:rsidR="00AD3137">
                        <w:rPr>
                          <w:rFonts w:ascii="Poppins" w:eastAsiaTheme="minorEastAsia" w:hAnsi="Poppins" w:cs="Poppins"/>
                          <w:b/>
                          <w:bCs/>
                          <w:color w:val="FFFFFF" w:themeColor="background1"/>
                          <w:lang w:eastAsia="en-NZ"/>
                        </w:rPr>
                        <w:t xml:space="preserve"> - 3718</w:t>
                      </w:r>
                    </w:p>
                    <w:p w14:paraId="226D9076" w14:textId="0F66CCE8" w:rsidR="00687583" w:rsidRPr="00687583" w:rsidRDefault="00687583">
                      <w:pPr>
                        <w:rPr>
                          <w:color w:val="FFFFFF" w:themeColor="background1"/>
                        </w:rPr>
                      </w:pPr>
                      <w:r w:rsidRPr="00687583">
                        <w:rPr>
                          <w:rFonts w:ascii="Poppins" w:eastAsiaTheme="minorEastAsia" w:hAnsi="Poppins" w:cs="Poppins"/>
                          <w:color w:val="FFFFFF" w:themeColor="background1"/>
                          <w:lang w:eastAsia="en-NZ"/>
                        </w:rPr>
                        <w:t xml:space="preserve">TXT your full name, contact number, area location and preferred day/time for a call back – either morning, </w:t>
                      </w:r>
                      <w:proofErr w:type="gramStart"/>
                      <w:r w:rsidRPr="00687583">
                        <w:rPr>
                          <w:rFonts w:ascii="Poppins" w:eastAsiaTheme="minorEastAsia" w:hAnsi="Poppins" w:cs="Poppins"/>
                          <w:color w:val="FFFFFF" w:themeColor="background1"/>
                          <w:lang w:eastAsia="en-NZ"/>
                        </w:rPr>
                        <w:t>afternoon</w:t>
                      </w:r>
                      <w:proofErr w:type="gramEnd"/>
                      <w:r w:rsidRPr="00687583">
                        <w:rPr>
                          <w:rFonts w:ascii="Poppins" w:eastAsiaTheme="minorEastAsia" w:hAnsi="Poppins" w:cs="Poppins"/>
                          <w:color w:val="FFFFFF" w:themeColor="background1"/>
                          <w:lang w:eastAsia="en-NZ"/>
                        </w:rPr>
                        <w:t xml:space="preserve"> or evening.</w:t>
                      </w:r>
                    </w:p>
                  </w:txbxContent>
                </v:textbox>
                <w10:wrap type="square" anchorx="margin"/>
              </v:shape>
            </w:pict>
          </mc:Fallback>
        </mc:AlternateContent>
      </w:r>
      <w:r w:rsidRPr="00687583">
        <w:rPr>
          <w:rFonts w:ascii="Poppins" w:eastAsiaTheme="minorEastAsia" w:hAnsi="Poppins" w:cs="Poppins"/>
          <w:color w:val="0E101A"/>
          <w:lang w:eastAsia="en-NZ"/>
        </w:rPr>
        <w:t xml:space="preserve"> </w:t>
      </w:r>
    </w:p>
    <w:p w14:paraId="4FED08FE" w14:textId="62BB6106" w:rsidR="00687583" w:rsidRPr="00687583" w:rsidRDefault="00687583">
      <w:pPr>
        <w:rPr>
          <w:rFonts w:ascii="Poppins" w:hAnsi="Poppins" w:cs="Poppins"/>
        </w:rPr>
      </w:pPr>
    </w:p>
    <w:sectPr w:rsidR="00687583" w:rsidRPr="00687583" w:rsidSect="00687583">
      <w:headerReference w:type="default" r:id="rId9"/>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3169" w14:textId="77777777" w:rsidR="00687583" w:rsidRDefault="00687583" w:rsidP="00687583">
      <w:pPr>
        <w:spacing w:after="0" w:line="240" w:lineRule="auto"/>
      </w:pPr>
      <w:r>
        <w:separator/>
      </w:r>
    </w:p>
  </w:endnote>
  <w:endnote w:type="continuationSeparator" w:id="0">
    <w:p w14:paraId="29FF694A" w14:textId="77777777" w:rsidR="00687583" w:rsidRDefault="00687583" w:rsidP="0068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4779" w14:textId="77777777" w:rsidR="00687583" w:rsidRDefault="00687583" w:rsidP="00687583">
      <w:pPr>
        <w:spacing w:after="0" w:line="240" w:lineRule="auto"/>
      </w:pPr>
      <w:r>
        <w:separator/>
      </w:r>
    </w:p>
  </w:footnote>
  <w:footnote w:type="continuationSeparator" w:id="0">
    <w:p w14:paraId="6C66AFC2" w14:textId="77777777" w:rsidR="00687583" w:rsidRDefault="00687583" w:rsidP="0068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A59E" w14:textId="595871B9" w:rsidR="00687583" w:rsidRDefault="00687583">
    <w:pPr>
      <w:pStyle w:val="Header"/>
    </w:pPr>
    <w:r>
      <w:rPr>
        <w:rFonts w:eastAsiaTheme="minorEastAsia"/>
        <w:b/>
        <w:bCs/>
        <w:noProof/>
        <w:color w:val="0E101A"/>
        <w:lang w:eastAsia="en-NZ"/>
      </w:rPr>
      <w:drawing>
        <wp:anchor distT="0" distB="0" distL="114300" distR="114300" simplePos="0" relativeHeight="251658240" behindDoc="0" locked="0" layoutInCell="1" allowOverlap="1" wp14:anchorId="310F9D46" wp14:editId="6EB967AF">
          <wp:simplePos x="0" y="0"/>
          <wp:positionH relativeFrom="page">
            <wp:align>left</wp:align>
          </wp:positionH>
          <wp:positionV relativeFrom="paragraph">
            <wp:posOffset>-449580</wp:posOffset>
          </wp:positionV>
          <wp:extent cx="7598410" cy="2533650"/>
          <wp:effectExtent l="0" t="0" r="2540" b="0"/>
          <wp:wrapSquare wrapText="bothSides"/>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253" cy="25370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E0"/>
    <w:rsid w:val="00155AC9"/>
    <w:rsid w:val="001956E0"/>
    <w:rsid w:val="002005DD"/>
    <w:rsid w:val="00273E71"/>
    <w:rsid w:val="00427871"/>
    <w:rsid w:val="00637AA4"/>
    <w:rsid w:val="00687583"/>
    <w:rsid w:val="006933AD"/>
    <w:rsid w:val="00710EEB"/>
    <w:rsid w:val="00AD3137"/>
    <w:rsid w:val="00D06751"/>
    <w:rsid w:val="00D13329"/>
    <w:rsid w:val="00DC3F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5E4BA"/>
  <w15:chartTrackingRefBased/>
  <w15:docId w15:val="{D2809A49-B0B9-4715-B5A9-3F67AF62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6E0"/>
    <w:rPr>
      <w:color w:val="0563C1"/>
      <w:u w:val="single"/>
    </w:rPr>
  </w:style>
  <w:style w:type="character" w:styleId="FollowedHyperlink">
    <w:name w:val="FollowedHyperlink"/>
    <w:basedOn w:val="DefaultParagraphFont"/>
    <w:uiPriority w:val="99"/>
    <w:semiHidden/>
    <w:unhideWhenUsed/>
    <w:rsid w:val="00273E71"/>
    <w:rPr>
      <w:color w:val="954F72" w:themeColor="followedHyperlink"/>
      <w:u w:val="single"/>
    </w:rPr>
  </w:style>
  <w:style w:type="character" w:styleId="UnresolvedMention">
    <w:name w:val="Unresolved Mention"/>
    <w:basedOn w:val="DefaultParagraphFont"/>
    <w:uiPriority w:val="99"/>
    <w:semiHidden/>
    <w:unhideWhenUsed/>
    <w:rsid w:val="00273E71"/>
    <w:rPr>
      <w:color w:val="605E5C"/>
      <w:shd w:val="clear" w:color="auto" w:fill="E1DFDD"/>
    </w:rPr>
  </w:style>
  <w:style w:type="paragraph" w:styleId="Header">
    <w:name w:val="header"/>
    <w:basedOn w:val="Normal"/>
    <w:link w:val="HeaderChar"/>
    <w:uiPriority w:val="99"/>
    <w:unhideWhenUsed/>
    <w:rsid w:val="00687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583"/>
  </w:style>
  <w:style w:type="paragraph" w:styleId="Footer">
    <w:name w:val="footer"/>
    <w:basedOn w:val="Normal"/>
    <w:link w:val="FooterChar"/>
    <w:uiPriority w:val="99"/>
    <w:unhideWhenUsed/>
    <w:rsid w:val="00687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y.care@health.govt.nz" TargetMode="External"/><Relationship Id="rId3" Type="http://schemas.openxmlformats.org/officeDocument/2006/relationships/webSettings" Target="webSettings.xml"/><Relationship Id="rId7" Type="http://schemas.openxmlformats.org/officeDocument/2006/relationships/hyperlink" Target="mailto:primary.care@health.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tae.co.nz/Vitae-employee-assistance-programme-tailored-solutions/trauma-servic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Ramsey</dc:creator>
  <cp:keywords/>
  <dc:description/>
  <cp:lastModifiedBy>Adeline Cumings</cp:lastModifiedBy>
  <cp:revision>3</cp:revision>
  <dcterms:created xsi:type="dcterms:W3CDTF">2023-03-10T05:42:00Z</dcterms:created>
  <dcterms:modified xsi:type="dcterms:W3CDTF">2023-03-10T05:43:00Z</dcterms:modified>
</cp:coreProperties>
</file>